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default" w:ascii="Times New Roman" w:hAnsi="Times New Roman" w:eastAsia="黑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仿宋_GB2312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黑体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eastAsia="黑体" w:cs="仿宋_GB2312"/>
          <w:b w:val="0"/>
          <w:bCs w:val="0"/>
          <w:sz w:val="32"/>
          <w:szCs w:val="32"/>
          <w:lang w:val="en-US" w:eastAsia="zh-CN"/>
        </w:rPr>
        <w:t>-1</w:t>
      </w:r>
      <w:bookmarkStart w:id="0" w:name="_GoBack"/>
      <w:bookmarkEnd w:id="0"/>
    </w:p>
    <w:p>
      <w:pPr>
        <w:pStyle w:val="7"/>
        <w:spacing w:line="360" w:lineRule="auto"/>
        <w:jc w:val="center"/>
        <w:rPr>
          <w:rFonts w:hint="eastAsia" w:ascii="Times New Roman" w:hAnsi="Times New Roman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申报工程师资格评审材料</w:t>
      </w:r>
    </w:p>
    <w:tbl>
      <w:tblPr>
        <w:tblStyle w:val="4"/>
        <w:tblW w:w="8400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310"/>
        <w:gridCol w:w="945"/>
        <w:gridCol w:w="1050"/>
        <w:gridCol w:w="1434"/>
        <w:gridCol w:w="19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eastAsia" w:ascii="仿宋_GB2312" w:hAnsi="宋体" w:eastAsia="仿宋_GB2312" w:cs="宋体"/>
                <w:bCs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szCs w:val="24"/>
              </w:rPr>
              <w:t>单位</w:t>
            </w:r>
          </w:p>
        </w:tc>
        <w:tc>
          <w:tcPr>
            <w:tcW w:w="231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eastAsia" w:ascii="仿宋_GB2312" w:hAnsi="宋体" w:eastAsia="仿宋_GB2312" w:cs="宋体"/>
                <w:bCs/>
                <w:szCs w:val="24"/>
              </w:rPr>
            </w:pPr>
          </w:p>
        </w:tc>
        <w:tc>
          <w:tcPr>
            <w:tcW w:w="94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eastAsia" w:ascii="仿宋_GB2312" w:hAnsi="宋体" w:eastAsia="仿宋_GB2312" w:cs="宋体"/>
                <w:bCs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szCs w:val="24"/>
              </w:rPr>
              <w:t>申报人</w:t>
            </w:r>
          </w:p>
        </w:tc>
        <w:tc>
          <w:tcPr>
            <w:tcW w:w="105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eastAsia" w:ascii="仿宋_GB2312" w:hAnsi="宋体" w:eastAsia="仿宋_GB2312" w:cs="宋体"/>
                <w:bCs/>
                <w:szCs w:val="24"/>
              </w:rPr>
            </w:pPr>
          </w:p>
        </w:tc>
        <w:tc>
          <w:tcPr>
            <w:tcW w:w="1434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jc w:val="center"/>
              <w:rPr>
                <w:rFonts w:hint="eastAsia" w:ascii="仿宋_GB2312" w:hAnsi="宋体" w:eastAsia="仿宋_GB2312" w:cs="宋体"/>
                <w:bCs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szCs w:val="24"/>
              </w:rPr>
              <w:t>申报评审</w:t>
            </w:r>
            <w:r>
              <w:rPr>
                <w:rFonts w:ascii="仿宋_GB2312" w:hAnsi="宋体" w:eastAsia="仿宋_GB2312" w:cs="宋体"/>
                <w:bCs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szCs w:val="24"/>
              </w:rPr>
              <w:t>系列及专业</w:t>
            </w:r>
            <w:r>
              <w:rPr>
                <w:rFonts w:hint="eastAsia" w:ascii="仿宋_GB2312" w:hAnsi="宋体" w:eastAsia="仿宋_GB2312" w:cs="宋体"/>
                <w:bCs/>
                <w:color w:val="auto"/>
                <w:szCs w:val="24"/>
                <w:lang w:eastAsia="zh-CN"/>
              </w:rPr>
              <w:t>方向</w:t>
            </w:r>
          </w:p>
        </w:tc>
        <w:tc>
          <w:tcPr>
            <w:tcW w:w="192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eastAsia" w:ascii="仿宋_GB2312" w:hAnsi="宋体" w:eastAsia="仿宋_GB2312" w:cs="宋体"/>
                <w:bCs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Cs w:val="24"/>
              </w:rPr>
              <w:t>工程</w:t>
            </w:r>
            <w:r>
              <w:rPr>
                <w:rFonts w:ascii="仿宋_GB2312" w:hAnsi="宋体" w:eastAsia="仿宋_GB2312" w:cs="宋体"/>
                <w:bCs/>
                <w:szCs w:val="24"/>
              </w:rPr>
              <w:t>技术</w:t>
            </w:r>
            <w:r>
              <w:rPr>
                <w:rFonts w:hint="eastAsia" w:ascii="仿宋_GB2312" w:hAnsi="宋体" w:eastAsia="仿宋_GB2312" w:cs="宋体"/>
                <w:bCs/>
                <w:szCs w:val="24"/>
                <w:lang w:eastAsia="zh-CN"/>
              </w:rPr>
              <w:t>系列</w:t>
            </w:r>
          </w:p>
          <w:p>
            <w:pPr>
              <w:pStyle w:val="7"/>
              <w:spacing w:before="120" w:beforeLines="50" w:after="120" w:afterLines="50"/>
              <w:jc w:val="center"/>
              <w:rPr>
                <w:rFonts w:hint="eastAsia" w:ascii="仿宋_GB2312" w:hAnsi="宋体" w:eastAsia="仿宋_GB2312" w:cs="宋体"/>
                <w:bCs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Cs w:val="24"/>
                <w:lang w:eastAsia="zh-CN"/>
              </w:rPr>
              <w:t>技术经纪专业</w:t>
            </w:r>
          </w:p>
          <w:p>
            <w:pPr>
              <w:pStyle w:val="7"/>
              <w:spacing w:before="120" w:beforeLines="50" w:after="120" w:afterLines="50"/>
              <w:jc w:val="center"/>
              <w:rPr>
                <w:rFonts w:hint="eastAsia" w:ascii="仿宋_GB2312" w:hAnsi="宋体" w:eastAsia="仿宋_GB2312" w:cs="宋体"/>
                <w:bCs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szCs w:val="24"/>
              </w:rPr>
              <w:t>XX</w:t>
            </w:r>
            <w:r>
              <w:rPr>
                <w:rFonts w:hint="eastAsia" w:ascii="仿宋_GB2312" w:hAnsi="宋体" w:eastAsia="仿宋_GB2312" w:cs="宋体"/>
                <w:bCs/>
                <w:color w:val="auto"/>
                <w:szCs w:val="24"/>
                <w:lang w:eastAsia="zh-CN"/>
              </w:rPr>
              <w:t>方向</w:t>
            </w:r>
          </w:p>
        </w:tc>
      </w:tr>
    </w:tbl>
    <w:p/>
    <w:tbl>
      <w:tblPr>
        <w:tblStyle w:val="4"/>
        <w:tblW w:w="8400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50"/>
        <w:gridCol w:w="2110"/>
        <w:gridCol w:w="1040"/>
        <w:gridCol w:w="525"/>
        <w:gridCol w:w="745"/>
        <w:gridCol w:w="269"/>
        <w:gridCol w:w="471"/>
        <w:gridCol w:w="145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序号</w:t>
            </w:r>
          </w:p>
        </w:tc>
        <w:tc>
          <w:tcPr>
            <w:tcW w:w="4725" w:type="dxa"/>
            <w:gridSpan w:val="4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评审材料名称</w:t>
            </w:r>
          </w:p>
        </w:tc>
        <w:tc>
          <w:tcPr>
            <w:tcW w:w="1014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数量</w:t>
            </w:r>
          </w:p>
        </w:tc>
        <w:tc>
          <w:tcPr>
            <w:tcW w:w="1926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《专业技术资格评审表》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Cs w:val="24"/>
              </w:rPr>
              <w:t>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业绩核实盖章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2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《申报专业技术资格人员情况简表》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Cs w:val="24"/>
              </w:rPr>
              <w:t>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业绩核实盖章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3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学历、学位证书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复印件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4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专业技术资格证书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复印件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5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劳动（聘用、劳务）合同（协议）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复印件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6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专业技术成果、获奖证书等证明材料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复印件装订成册核实盖章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  <w:lang w:val="en-US" w:eastAsia="zh-CN"/>
              </w:rPr>
              <w:t>7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破格材料（需破格人员）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核实盖章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  <w:lang w:val="en-US" w:eastAsia="zh-CN"/>
              </w:rPr>
              <w:t>8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8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主管局（区）</w:t>
            </w:r>
          </w:p>
        </w:tc>
        <w:tc>
          <w:tcPr>
            <w:tcW w:w="21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  <w:tc>
          <w:tcPr>
            <w:tcW w:w="1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联系人</w:t>
            </w:r>
          </w:p>
        </w:tc>
        <w:tc>
          <w:tcPr>
            <w:tcW w:w="127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  <w:tc>
          <w:tcPr>
            <w:tcW w:w="74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电话</w:t>
            </w:r>
          </w:p>
        </w:tc>
        <w:tc>
          <w:tcPr>
            <w:tcW w:w="145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</w:tr>
    </w:tbl>
    <w:p>
      <w:pPr>
        <w:pStyle w:val="7"/>
        <w:spacing w:before="240" w:beforeLines="100" w:line="360" w:lineRule="auto"/>
        <w:ind w:firstLine="420" w:firstLineChars="200"/>
        <w:jc w:val="both"/>
        <w:rPr>
          <w:rFonts w:hint="eastAsia" w:ascii="仿宋_GB2312" w:hAnsi="宋体" w:eastAsia="仿宋_GB2312"/>
          <w:sz w:val="21"/>
          <w:szCs w:val="24"/>
        </w:rPr>
      </w:pPr>
      <w:r>
        <w:rPr>
          <w:rFonts w:hint="eastAsia" w:ascii="仿宋_GB2312" w:hAnsi="宋体" w:eastAsia="仿宋_GB2312"/>
          <w:sz w:val="21"/>
          <w:szCs w:val="24"/>
        </w:rPr>
        <w:t>是否属破格申报（  ），属第（  ）次申报。</w:t>
      </w:r>
    </w:p>
    <w:p>
      <w:pPr>
        <w:pStyle w:val="7"/>
        <w:spacing w:before="240" w:beforeLines="100" w:line="360" w:lineRule="auto"/>
        <w:ind w:firstLine="480" w:firstLineChars="200"/>
        <w:jc w:val="both"/>
        <w:rPr>
          <w:rFonts w:hint="eastAsia"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申报人声明：本人所填写信息及所提供相关证书与材料均系客观真实，均经主管单位核实。如若发现有任何信息不实，我愿意按照天津市职称评审工作纪律等相关规定接受处罚。</w:t>
      </w:r>
    </w:p>
    <w:p>
      <w:pPr>
        <w:pStyle w:val="7"/>
        <w:spacing w:before="240" w:beforeLines="100" w:line="360" w:lineRule="auto"/>
        <w:ind w:firstLine="1920" w:firstLineChars="800"/>
        <w:jc w:val="both"/>
        <w:rPr>
          <w:rFonts w:hint="eastAsia"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申报人：</w:t>
      </w:r>
      <w:r>
        <w:rPr>
          <w:rFonts w:hint="eastAsia" w:ascii="仿宋_GB2312" w:hAnsi="宋体" w:eastAsia="仿宋_GB2312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Cs w:val="24"/>
        </w:rPr>
        <w:t xml:space="preserve">     </w:t>
      </w:r>
      <w:r>
        <w:rPr>
          <w:rFonts w:hint="eastAsia" w:ascii="仿宋_GB2312" w:hAnsi="宋体" w:eastAsia="仿宋_GB2312"/>
          <w:szCs w:val="24"/>
          <w:u w:val="single"/>
        </w:rPr>
        <w:t xml:space="preserve">         </w:t>
      </w:r>
      <w:r>
        <w:rPr>
          <w:rFonts w:hint="eastAsia" w:ascii="仿宋_GB2312" w:hAnsi="宋体" w:eastAsia="仿宋_GB2312"/>
          <w:szCs w:val="24"/>
        </w:rPr>
        <w:t>年</w:t>
      </w:r>
      <w:r>
        <w:rPr>
          <w:rFonts w:hint="eastAsia" w:ascii="仿宋_GB2312" w:hAnsi="宋体" w:eastAsia="仿宋_GB2312"/>
          <w:szCs w:val="24"/>
          <w:u w:val="single"/>
        </w:rPr>
        <w:t xml:space="preserve">      </w:t>
      </w:r>
      <w:r>
        <w:rPr>
          <w:rFonts w:hint="eastAsia" w:ascii="仿宋_GB2312" w:hAnsi="宋体" w:eastAsia="仿宋_GB2312"/>
          <w:szCs w:val="24"/>
        </w:rPr>
        <w:t>月</w:t>
      </w:r>
      <w:r>
        <w:rPr>
          <w:rFonts w:hint="eastAsia" w:ascii="仿宋_GB2312" w:hAnsi="宋体" w:eastAsia="仿宋_GB2312"/>
          <w:szCs w:val="24"/>
          <w:u w:val="single"/>
        </w:rPr>
        <w:t xml:space="preserve">      </w:t>
      </w:r>
      <w:r>
        <w:rPr>
          <w:rFonts w:hint="eastAsia" w:ascii="仿宋_GB2312" w:hAnsi="宋体" w:eastAsia="仿宋_GB2312"/>
          <w:szCs w:val="24"/>
        </w:rPr>
        <w:t>日</w:t>
      </w:r>
    </w:p>
    <w:p>
      <w:pPr>
        <w:pStyle w:val="7"/>
        <w:spacing w:before="240" w:beforeLines="100" w:line="360" w:lineRule="auto"/>
        <w:ind w:firstLine="1920" w:firstLineChars="800"/>
        <w:jc w:val="both"/>
        <w:rPr>
          <w:rFonts w:hint="eastAsia" w:ascii="仿宋_GB2312" w:hAnsi="宋体" w:eastAsia="仿宋_GB2312"/>
          <w:szCs w:val="24"/>
        </w:rPr>
      </w:pPr>
    </w:p>
    <w:p>
      <w:pPr>
        <w:pStyle w:val="7"/>
        <w:spacing w:before="120" w:beforeLines="50" w:line="360" w:lineRule="auto"/>
        <w:rPr>
          <w:rFonts w:hint="default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>备注：按照申报人实际提供的材料可做适当修改，并将本表贴在材料袋上。</w:t>
      </w:r>
    </w:p>
    <w:p/>
    <w:sectPr>
      <w:headerReference r:id="rId3" w:type="default"/>
      <w:footerReference r:id="rId4" w:type="even"/>
      <w:pgSz w:w="11906" w:h="16838"/>
      <w:pgMar w:top="1440" w:right="1758" w:bottom="1440" w:left="1758" w:header="680" w:footer="68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57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2021-01-21T07:16:23Z</dcterms:created>
  <dc:creator>lenovo</dc:creator>
  <cp:lastModifiedBy>圈圈⛑️</cp:lastModifiedBy>
  <dcterms:modified xsi:type="dcterms:W3CDTF">2021-01-21T07:16:29Z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